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704" w:tblpY="1561"/>
        <w:tblW w:w="0" w:type="auto"/>
        <w:tblLook w:val="04A0" w:firstRow="1" w:lastRow="0" w:firstColumn="1" w:lastColumn="0" w:noHBand="0" w:noVBand="1"/>
      </w:tblPr>
      <w:tblGrid>
        <w:gridCol w:w="3597"/>
        <w:gridCol w:w="3286"/>
        <w:gridCol w:w="3806"/>
        <w:gridCol w:w="3812"/>
      </w:tblGrid>
      <w:tr w:rsidR="0046301A" w:rsidTr="00370345">
        <w:trPr>
          <w:trHeight w:val="571"/>
        </w:trPr>
        <w:tc>
          <w:tcPr>
            <w:tcW w:w="14501" w:type="dxa"/>
            <w:gridSpan w:val="4"/>
            <w:shd w:val="clear" w:color="auto" w:fill="DEEAF6" w:themeFill="accent1" w:themeFillTint="33"/>
          </w:tcPr>
          <w:p w:rsidR="0046301A" w:rsidRPr="00E62A0F" w:rsidRDefault="0046301A" w:rsidP="00370345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FE4164">
              <w:rPr>
                <w:b/>
                <w:sz w:val="48"/>
                <w:szCs w:val="48"/>
              </w:rPr>
              <w:t>Option Subject Blocks 2023-25</w:t>
            </w:r>
          </w:p>
        </w:tc>
      </w:tr>
      <w:tr w:rsidR="0046301A" w:rsidTr="00370345">
        <w:trPr>
          <w:trHeight w:val="396"/>
        </w:trPr>
        <w:tc>
          <w:tcPr>
            <w:tcW w:w="3597" w:type="dxa"/>
            <w:shd w:val="clear" w:color="auto" w:fill="DEEAF6" w:themeFill="accent1" w:themeFillTint="33"/>
          </w:tcPr>
          <w:p w:rsidR="0046301A" w:rsidRP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6301A">
              <w:rPr>
                <w:rFonts w:ascii="Arial" w:hAnsi="Arial" w:cs="Arial"/>
                <w:b/>
                <w:sz w:val="36"/>
                <w:szCs w:val="36"/>
              </w:rPr>
              <w:t>BLOCK 1</w:t>
            </w:r>
          </w:p>
        </w:tc>
        <w:tc>
          <w:tcPr>
            <w:tcW w:w="3286" w:type="dxa"/>
            <w:shd w:val="clear" w:color="auto" w:fill="DEEAF6" w:themeFill="accent1" w:themeFillTint="33"/>
          </w:tcPr>
          <w:p w:rsidR="0046301A" w:rsidRP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6301A">
              <w:rPr>
                <w:rFonts w:ascii="Arial" w:hAnsi="Arial" w:cs="Arial"/>
                <w:b/>
                <w:sz w:val="36"/>
                <w:szCs w:val="36"/>
              </w:rPr>
              <w:t>BLOCK 2</w:t>
            </w:r>
          </w:p>
        </w:tc>
        <w:tc>
          <w:tcPr>
            <w:tcW w:w="3806" w:type="dxa"/>
            <w:shd w:val="clear" w:color="auto" w:fill="DEEAF6" w:themeFill="accent1" w:themeFillTint="33"/>
          </w:tcPr>
          <w:p w:rsidR="0046301A" w:rsidRP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6301A">
              <w:rPr>
                <w:rFonts w:ascii="Arial" w:hAnsi="Arial" w:cs="Arial"/>
                <w:b/>
                <w:sz w:val="36"/>
                <w:szCs w:val="36"/>
              </w:rPr>
              <w:t>BLOCK 3</w:t>
            </w:r>
          </w:p>
        </w:tc>
        <w:tc>
          <w:tcPr>
            <w:tcW w:w="3812" w:type="dxa"/>
            <w:shd w:val="clear" w:color="auto" w:fill="DEEAF6" w:themeFill="accent1" w:themeFillTint="33"/>
          </w:tcPr>
          <w:p w:rsidR="0046301A" w:rsidRP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6301A">
              <w:rPr>
                <w:rFonts w:ascii="Arial" w:hAnsi="Arial" w:cs="Arial"/>
                <w:b/>
                <w:sz w:val="36"/>
                <w:szCs w:val="36"/>
              </w:rPr>
              <w:t>BLOCK 4</w:t>
            </w:r>
          </w:p>
        </w:tc>
      </w:tr>
      <w:tr w:rsidR="00370345" w:rsidTr="00370345">
        <w:trPr>
          <w:trHeight w:val="1437"/>
        </w:trPr>
        <w:tc>
          <w:tcPr>
            <w:tcW w:w="3597" w:type="dxa"/>
          </w:tcPr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HISTORY</w:t>
            </w:r>
          </w:p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GEOGRAPHY</w:t>
            </w:r>
          </w:p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>FRENCH</w:t>
            </w:r>
            <w:r>
              <w:rPr>
                <w:rFonts w:ascii="Arial" w:hAnsi="Arial" w:cs="Arial"/>
                <w:sz w:val="32"/>
                <w:szCs w:val="32"/>
              </w:rPr>
              <w:t>*</w:t>
            </w:r>
          </w:p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>SPANISH</w:t>
            </w:r>
            <w:r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3286" w:type="dxa"/>
          </w:tcPr>
          <w:p w:rsidR="00080425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 xml:space="preserve">HISTORY </w:t>
            </w:r>
          </w:p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  <w:r w:rsidRPr="00E62A0F">
              <w:rPr>
                <w:rFonts w:ascii="Arial" w:hAnsi="Arial" w:cs="Arial"/>
                <w:sz w:val="32"/>
                <w:szCs w:val="32"/>
              </w:rPr>
              <w:t>SPANISH</w:t>
            </w:r>
            <w:r>
              <w:rPr>
                <w:rFonts w:ascii="Arial" w:hAnsi="Arial" w:cs="Arial"/>
                <w:sz w:val="32"/>
                <w:szCs w:val="32"/>
              </w:rPr>
              <w:t>*</w:t>
            </w:r>
          </w:p>
        </w:tc>
        <w:tc>
          <w:tcPr>
            <w:tcW w:w="3806" w:type="dxa"/>
          </w:tcPr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164">
              <w:rPr>
                <w:rFonts w:ascii="Arial" w:hAnsi="Arial" w:cs="Arial"/>
                <w:sz w:val="32"/>
                <w:szCs w:val="32"/>
              </w:rPr>
              <w:t xml:space="preserve">GEOGRAPHY </w:t>
            </w:r>
            <w:r>
              <w:t xml:space="preserve"> </w:t>
            </w:r>
            <w:r w:rsidRPr="00FE4164">
              <w:rPr>
                <w:rFonts w:ascii="Arial" w:hAnsi="Arial" w:cs="Arial"/>
                <w:sz w:val="32"/>
                <w:szCs w:val="32"/>
              </w:rPr>
              <w:t>FRENCH*</w:t>
            </w:r>
          </w:p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>COMPUTING</w:t>
            </w:r>
          </w:p>
        </w:tc>
        <w:tc>
          <w:tcPr>
            <w:tcW w:w="3812" w:type="dxa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2A45755B">
              <w:rPr>
                <w:rFonts w:ascii="Arial" w:hAnsi="Arial" w:cs="Arial"/>
                <w:sz w:val="32"/>
                <w:szCs w:val="32"/>
              </w:rPr>
              <w:t>TRIPLE SCIENCE</w:t>
            </w:r>
            <w:r w:rsidR="00370345">
              <w:rPr>
                <w:rFonts w:ascii="Arial" w:hAnsi="Arial" w:cs="Arial"/>
                <w:sz w:val="32"/>
                <w:szCs w:val="32"/>
              </w:rPr>
              <w:t>**</w:t>
            </w:r>
          </w:p>
        </w:tc>
      </w:tr>
      <w:tr w:rsidR="00370345" w:rsidTr="00370345">
        <w:trPr>
          <w:trHeight w:val="1437"/>
        </w:trPr>
        <w:tc>
          <w:tcPr>
            <w:tcW w:w="3597" w:type="dxa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BUSINESS</w:t>
            </w:r>
          </w:p>
        </w:tc>
        <w:tc>
          <w:tcPr>
            <w:tcW w:w="3286" w:type="dxa"/>
          </w:tcPr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2A45755B">
              <w:rPr>
                <w:rFonts w:ascii="Arial" w:hAnsi="Arial" w:cs="Arial"/>
                <w:sz w:val="32"/>
                <w:szCs w:val="32"/>
              </w:rPr>
              <w:t>GCSE P</w:t>
            </w:r>
            <w:r>
              <w:rPr>
                <w:rFonts w:ascii="Arial" w:hAnsi="Arial" w:cs="Arial"/>
                <w:sz w:val="32"/>
                <w:szCs w:val="32"/>
              </w:rPr>
              <w:t>E</w:t>
            </w:r>
          </w:p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>MEDIA</w:t>
            </w:r>
          </w:p>
        </w:tc>
        <w:tc>
          <w:tcPr>
            <w:tcW w:w="3806" w:type="dxa"/>
          </w:tcPr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RELIGION &amp; </w:t>
            </w:r>
            <w:r w:rsidRPr="00E62A0F">
              <w:rPr>
                <w:rFonts w:ascii="Arial" w:hAnsi="Arial" w:cs="Arial"/>
                <w:sz w:val="32"/>
                <w:szCs w:val="32"/>
              </w:rPr>
              <w:t>ETHICS</w:t>
            </w:r>
          </w:p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164">
              <w:rPr>
                <w:rFonts w:ascii="Arial" w:hAnsi="Arial" w:cs="Arial"/>
                <w:sz w:val="32"/>
                <w:szCs w:val="32"/>
              </w:rPr>
              <w:t>MUSIC</w:t>
            </w:r>
          </w:p>
        </w:tc>
        <w:tc>
          <w:tcPr>
            <w:tcW w:w="3812" w:type="dxa"/>
          </w:tcPr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DT</w:t>
            </w:r>
          </w:p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2A45755B">
              <w:rPr>
                <w:rFonts w:ascii="Arial" w:hAnsi="Arial" w:cs="Arial"/>
                <w:sz w:val="32"/>
                <w:szCs w:val="32"/>
              </w:rPr>
              <w:t xml:space="preserve">FOOD </w:t>
            </w:r>
            <w:r>
              <w:rPr>
                <w:rFonts w:ascii="Arial" w:hAnsi="Arial" w:cs="Arial"/>
                <w:sz w:val="32"/>
                <w:szCs w:val="32"/>
              </w:rPr>
              <w:t xml:space="preserve">&amp; </w:t>
            </w:r>
            <w:r w:rsidRPr="2A45755B">
              <w:rPr>
                <w:rFonts w:ascii="Arial" w:hAnsi="Arial" w:cs="Arial"/>
                <w:sz w:val="32"/>
                <w:szCs w:val="32"/>
              </w:rPr>
              <w:t>NUTRITION</w:t>
            </w:r>
          </w:p>
          <w:p w:rsidR="0046301A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2A45755B">
              <w:rPr>
                <w:rFonts w:ascii="Arial" w:hAnsi="Arial" w:cs="Arial"/>
                <w:sz w:val="32"/>
                <w:szCs w:val="32"/>
              </w:rPr>
              <w:t>ART</w:t>
            </w:r>
          </w:p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164">
              <w:rPr>
                <w:rFonts w:ascii="Arial" w:hAnsi="Arial" w:cs="Arial"/>
                <w:sz w:val="32"/>
                <w:szCs w:val="32"/>
              </w:rPr>
              <w:t>DRAMA</w:t>
            </w:r>
          </w:p>
        </w:tc>
      </w:tr>
      <w:tr w:rsidR="00370345" w:rsidTr="00370345">
        <w:trPr>
          <w:trHeight w:val="704"/>
        </w:trPr>
        <w:tc>
          <w:tcPr>
            <w:tcW w:w="3597" w:type="dxa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 xml:space="preserve">TRAVEL AND TOURISM </w:t>
            </w:r>
          </w:p>
        </w:tc>
        <w:tc>
          <w:tcPr>
            <w:tcW w:w="3286" w:type="dxa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SPORT SCIENCE</w:t>
            </w:r>
          </w:p>
        </w:tc>
        <w:tc>
          <w:tcPr>
            <w:tcW w:w="3806" w:type="dxa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FUNCTIONAL SKILLS </w:t>
            </w:r>
          </w:p>
        </w:tc>
        <w:tc>
          <w:tcPr>
            <w:tcW w:w="3812" w:type="dxa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4164">
              <w:rPr>
                <w:rFonts w:ascii="Arial" w:hAnsi="Arial" w:cs="Arial"/>
                <w:sz w:val="32"/>
                <w:szCs w:val="32"/>
              </w:rPr>
              <w:t>CHILD DEVELOPMENT</w:t>
            </w:r>
          </w:p>
        </w:tc>
      </w:tr>
      <w:tr w:rsidR="0046301A" w:rsidTr="00370345">
        <w:trPr>
          <w:trHeight w:val="366"/>
        </w:trPr>
        <w:tc>
          <w:tcPr>
            <w:tcW w:w="14501" w:type="dxa"/>
            <w:gridSpan w:val="4"/>
            <w:shd w:val="clear" w:color="auto" w:fill="DEEAF6" w:themeFill="accent1" w:themeFillTint="33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>PREFERRED OPTION CHOICE IN EACH BLOCK</w:t>
            </w:r>
          </w:p>
        </w:tc>
      </w:tr>
      <w:tr w:rsidR="00370345" w:rsidTr="00370345">
        <w:trPr>
          <w:trHeight w:val="352"/>
        </w:trPr>
        <w:tc>
          <w:tcPr>
            <w:tcW w:w="3597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3286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3806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3812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</w:tc>
      </w:tr>
      <w:tr w:rsidR="0046301A" w:rsidTr="00370345">
        <w:trPr>
          <w:trHeight w:val="352"/>
        </w:trPr>
        <w:tc>
          <w:tcPr>
            <w:tcW w:w="14501" w:type="dxa"/>
            <w:gridSpan w:val="4"/>
            <w:shd w:val="clear" w:color="auto" w:fill="DEEAF6" w:themeFill="accent1" w:themeFillTint="33"/>
          </w:tcPr>
          <w:p w:rsidR="0046301A" w:rsidRPr="00E62A0F" w:rsidRDefault="0046301A" w:rsidP="00370345">
            <w:pPr>
              <w:tabs>
                <w:tab w:val="left" w:pos="904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A0F">
              <w:rPr>
                <w:rFonts w:ascii="Arial" w:hAnsi="Arial" w:cs="Arial"/>
                <w:sz w:val="32"/>
                <w:szCs w:val="32"/>
              </w:rPr>
              <w:t>RESERVE OPTION CHOICE IN EACH BLOCK</w:t>
            </w:r>
          </w:p>
        </w:tc>
      </w:tr>
      <w:tr w:rsidR="00370345" w:rsidTr="00370345">
        <w:trPr>
          <w:trHeight w:val="352"/>
        </w:trPr>
        <w:tc>
          <w:tcPr>
            <w:tcW w:w="3597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A.</w:t>
            </w:r>
          </w:p>
        </w:tc>
        <w:tc>
          <w:tcPr>
            <w:tcW w:w="3286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B.</w:t>
            </w:r>
          </w:p>
        </w:tc>
        <w:tc>
          <w:tcPr>
            <w:tcW w:w="3806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C.</w:t>
            </w:r>
          </w:p>
        </w:tc>
        <w:tc>
          <w:tcPr>
            <w:tcW w:w="3812" w:type="dxa"/>
          </w:tcPr>
          <w:p w:rsidR="0046301A" w:rsidRPr="00E62A0F" w:rsidRDefault="0046301A" w:rsidP="00370345">
            <w:pPr>
              <w:tabs>
                <w:tab w:val="left" w:pos="9047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D.</w:t>
            </w:r>
          </w:p>
        </w:tc>
      </w:tr>
    </w:tbl>
    <w:p w:rsidR="0046301A" w:rsidRDefault="0046301A" w:rsidP="0046301A"/>
    <w:p w:rsidR="0046301A" w:rsidRDefault="0046301A" w:rsidP="0046301A"/>
    <w:p w:rsidR="0046301A" w:rsidRDefault="0046301A" w:rsidP="0046301A"/>
    <w:p w:rsidR="0046301A" w:rsidRDefault="0046301A" w:rsidP="0046301A"/>
    <w:p w:rsidR="0046301A" w:rsidRDefault="0046301A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46301A"/>
    <w:p w:rsidR="00370345" w:rsidRDefault="00370345" w:rsidP="00370345">
      <w:pPr>
        <w:pStyle w:val="ListParagraph"/>
      </w:pPr>
    </w:p>
    <w:p w:rsidR="0046301A" w:rsidRPr="00370345" w:rsidRDefault="0046301A" w:rsidP="003703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345">
        <w:rPr>
          <w:sz w:val="24"/>
          <w:szCs w:val="24"/>
        </w:rPr>
        <w:t>*Students currently in 9a/Fr1 and 9b/Fr2 will have to take a language from either French or Spanish. Students not in these classes can still select to study a language if they wish.</w:t>
      </w:r>
    </w:p>
    <w:p w:rsidR="00370345" w:rsidRPr="00370345" w:rsidRDefault="0046301A" w:rsidP="003703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345">
        <w:rPr>
          <w:sz w:val="24"/>
          <w:szCs w:val="24"/>
        </w:rPr>
        <w:t xml:space="preserve">**Triple science is only available to those students who are in set </w:t>
      </w:r>
      <w:proofErr w:type="gramStart"/>
      <w:r w:rsidRPr="00370345">
        <w:rPr>
          <w:sz w:val="24"/>
          <w:szCs w:val="24"/>
        </w:rPr>
        <w:t>1</w:t>
      </w:r>
      <w:proofErr w:type="gramEnd"/>
      <w:r w:rsidRPr="00370345">
        <w:rPr>
          <w:sz w:val="24"/>
          <w:szCs w:val="24"/>
        </w:rPr>
        <w:t xml:space="preserve"> for science. Students at the top of set </w:t>
      </w:r>
      <w:proofErr w:type="gramStart"/>
      <w:r w:rsidRPr="00370345">
        <w:rPr>
          <w:sz w:val="24"/>
          <w:szCs w:val="24"/>
        </w:rPr>
        <w:t>2</w:t>
      </w:r>
      <w:proofErr w:type="gramEnd"/>
      <w:r w:rsidRPr="00370345">
        <w:rPr>
          <w:sz w:val="24"/>
          <w:szCs w:val="24"/>
        </w:rPr>
        <w:t xml:space="preserve"> may be considered following conversations with Mr Payne (Head of Science).</w:t>
      </w:r>
    </w:p>
    <w:p w:rsidR="00370345" w:rsidRPr="00370345" w:rsidRDefault="0046301A" w:rsidP="003703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345">
        <w:rPr>
          <w:sz w:val="24"/>
          <w:szCs w:val="24"/>
        </w:rPr>
        <w:t xml:space="preserve">Subjects in the upper band of the blocks </w:t>
      </w:r>
      <w:proofErr w:type="gramStart"/>
      <w:r w:rsidRPr="00370345">
        <w:rPr>
          <w:sz w:val="24"/>
          <w:szCs w:val="24"/>
        </w:rPr>
        <w:t>are classed</w:t>
      </w:r>
      <w:proofErr w:type="gramEnd"/>
      <w:r w:rsidRPr="00370345">
        <w:rPr>
          <w:sz w:val="24"/>
          <w:szCs w:val="24"/>
        </w:rPr>
        <w:t xml:space="preserve"> as English Baccalaureate subjects. This is the </w:t>
      </w:r>
      <w:r w:rsidRPr="00370345">
        <w:rPr>
          <w:sz w:val="24"/>
          <w:szCs w:val="24"/>
        </w:rPr>
        <w:t>government’s</w:t>
      </w:r>
      <w:r w:rsidRPr="00370345">
        <w:rPr>
          <w:sz w:val="24"/>
          <w:szCs w:val="24"/>
        </w:rPr>
        <w:t xml:space="preserve"> gold standard suite of qualifications (English, Maths, Science, Humanity subject and a language).</w:t>
      </w:r>
    </w:p>
    <w:p w:rsidR="0046301A" w:rsidRPr="00370345" w:rsidRDefault="0046301A" w:rsidP="0037034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0345">
        <w:rPr>
          <w:sz w:val="24"/>
          <w:szCs w:val="24"/>
        </w:rPr>
        <w:t xml:space="preserve">The bottom band of subjects </w:t>
      </w:r>
      <w:proofErr w:type="gramStart"/>
      <w:r w:rsidRPr="00370345">
        <w:rPr>
          <w:sz w:val="24"/>
          <w:szCs w:val="24"/>
        </w:rPr>
        <w:t>are classed</w:t>
      </w:r>
      <w:proofErr w:type="gramEnd"/>
      <w:r w:rsidRPr="00370345">
        <w:rPr>
          <w:sz w:val="24"/>
          <w:szCs w:val="24"/>
        </w:rPr>
        <w:t xml:space="preserve"> as vocational subjects. These offer a more coursework approach to learning with an exam coming at the end of </w:t>
      </w:r>
      <w:proofErr w:type="gramStart"/>
      <w:r w:rsidRPr="00370345">
        <w:rPr>
          <w:sz w:val="24"/>
          <w:szCs w:val="24"/>
        </w:rPr>
        <w:t>1</w:t>
      </w:r>
      <w:proofErr w:type="gramEnd"/>
      <w:r w:rsidRPr="00370345">
        <w:rPr>
          <w:sz w:val="24"/>
          <w:szCs w:val="24"/>
        </w:rPr>
        <w:t xml:space="preserve"> unit only.</w:t>
      </w:r>
    </w:p>
    <w:sectPr w:rsidR="0046301A" w:rsidRPr="00370345" w:rsidSect="004630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E629"/>
    <w:multiLevelType w:val="hybridMultilevel"/>
    <w:tmpl w:val="627A3CFA"/>
    <w:lvl w:ilvl="0" w:tplc="AAE0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EA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4ED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27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0E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748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03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45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49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64"/>
    <w:rsid w:val="00080425"/>
    <w:rsid w:val="00370345"/>
    <w:rsid w:val="0046301A"/>
    <w:rsid w:val="00AF5FB7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B565"/>
  <w15:chartTrackingRefBased/>
  <w15:docId w15:val="{D68A7877-407B-4579-91C2-0DE9096C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6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01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4</cp:revision>
  <cp:lastPrinted>2023-02-27T15:47:00Z</cp:lastPrinted>
  <dcterms:created xsi:type="dcterms:W3CDTF">2023-02-27T15:16:00Z</dcterms:created>
  <dcterms:modified xsi:type="dcterms:W3CDTF">2023-02-28T08:22:00Z</dcterms:modified>
</cp:coreProperties>
</file>